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537" w:rsidRPr="006F5537" w:rsidRDefault="006F5537" w:rsidP="006F5537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 xml:space="preserve">Спецификация        </w:t>
      </w:r>
    </w:p>
    <w:p w:rsidR="006F5537" w:rsidRPr="006F5537" w:rsidRDefault="006F5537" w:rsidP="006F5537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Проведение работ по упорядочиванию дел и документов по личному составу (75 лет) и управленческой документации постоянного срока хранения, временного хранения (</w:t>
      </w:r>
      <w:r w:rsidRPr="006F5537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ar-SA"/>
        </w:rPr>
        <w:t>свыше 10 лет), с истекшими сроками хранения</w:t>
      </w:r>
      <w:r w:rsidRPr="006F55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утративших практическое значение</w:t>
      </w:r>
    </w:p>
    <w:p w:rsidR="006F5537" w:rsidRPr="006F5537" w:rsidRDefault="006F5537" w:rsidP="006F5537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</w:pPr>
    </w:p>
    <w:tbl>
      <w:tblPr>
        <w:tblW w:w="5306" w:type="pct"/>
        <w:tblInd w:w="-572" w:type="dxa"/>
        <w:tblLook w:val="0000" w:firstRow="0" w:lastRow="0" w:firstColumn="0" w:lastColumn="0" w:noHBand="0" w:noVBand="0"/>
      </w:tblPr>
      <w:tblGrid>
        <w:gridCol w:w="708"/>
        <w:gridCol w:w="3903"/>
        <w:gridCol w:w="1359"/>
        <w:gridCol w:w="1170"/>
        <w:gridCol w:w="1490"/>
        <w:gridCol w:w="1287"/>
      </w:tblGrid>
      <w:tr w:rsidR="006F5537" w:rsidRPr="006F5537" w:rsidTr="006F5537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</w:p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</w:p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  <w:t>Цена за единицу, руб., без учета НДС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</w:p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  <w:t>Сумма, руб., без учета НДС</w:t>
            </w:r>
          </w:p>
        </w:tc>
      </w:tr>
      <w:tr w:rsidR="006F5537" w:rsidRPr="006F5537" w:rsidTr="006F5537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Проведение </w:t>
            </w: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Экспертизы ценности документов</w:t>
            </w: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(инвентаризация) в целях определения их научной, исторической и практической ценности</w:t>
            </w:r>
            <w:r w:rsidRPr="006F553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6F5537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  <w:lang w:eastAsia="ar-SA"/>
              </w:rPr>
              <w:t>с полистным просмотром</w:t>
            </w:r>
            <w:r w:rsidRPr="006F553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 xml:space="preserve"> с соблюдением конфиденциальности (определение документов постоянного, по личному составу (75 лет), временного свыше 10 лет, с истекшими сроками хранения</w:t>
            </w: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утративших практическое значение</w:t>
            </w:r>
            <w:r w:rsidRPr="006F553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>)</w:t>
            </w:r>
          </w:p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определение фондовой принадлежности документов и дел, разбивка документов по фондам, подборка дел внутри фонда по годам</w:t>
            </w:r>
          </w:p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5537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  <w:lang w:eastAsia="ar-SA"/>
              </w:rPr>
              <w:t xml:space="preserve">с составлением Реестра (описей) на документы </w:t>
            </w:r>
            <w:r w:rsidRPr="006F5537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  <w:lang w:eastAsia="ar-SA"/>
              </w:rPr>
              <w:t>постоянного, по личному составу (75 лет), временного свыше 10 лет, с истекшими сроками хранения</w:t>
            </w:r>
            <w:r w:rsidRPr="006F55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утративших практическое значение</w:t>
            </w:r>
            <w:r w:rsidRPr="006F5537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  <w:lang w:eastAsia="ar-SA"/>
              </w:rPr>
              <w:t>).</w:t>
            </w:r>
          </w:p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дело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44,00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6 500</w:t>
            </w:r>
          </w:p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u w:val="single"/>
                <w:lang w:eastAsia="ar-SA"/>
              </w:rPr>
              <w:t>(1 625 000 листов)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286 000,00</w:t>
            </w:r>
          </w:p>
        </w:tc>
      </w:tr>
      <w:tr w:rsidR="006F5537" w:rsidRPr="006F5537" w:rsidTr="006F5537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обложки дела, титульного листа (в зависимости от вида документации при отсутствии типографских обложки, титульного листа),</w:t>
            </w: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 xml:space="preserve"> составление заголовков дел, </w:t>
            </w:r>
            <w:r w:rsidRPr="006F553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>согласно стандартам Федерального Архивного агентства.</w:t>
            </w:r>
          </w:p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дело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15,00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6 500</w:t>
            </w:r>
          </w:p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97 500,00</w:t>
            </w:r>
          </w:p>
        </w:tc>
      </w:tr>
      <w:tr w:rsidR="006F5537" w:rsidRPr="006F5537" w:rsidTr="006F5537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 xml:space="preserve">Простановка архивных шифров и штампов на обложке дел. 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дело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6,39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6 500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41 535,00</w:t>
            </w:r>
          </w:p>
        </w:tc>
      </w:tr>
      <w:tr w:rsidR="006F5537" w:rsidRPr="006F5537" w:rsidTr="006F5537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46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F5537" w:rsidRPr="006F5537" w:rsidRDefault="006F5537" w:rsidP="006F553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</w:pPr>
            <w:r w:rsidRPr="006F553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ar-SA"/>
              </w:rPr>
              <w:t>Сумма общая 425 035,00 (четыреста двадцать пять тысяч тридцать пять) руб. без учета НДС</w:t>
            </w:r>
          </w:p>
        </w:tc>
      </w:tr>
    </w:tbl>
    <w:p w:rsidR="006F5537" w:rsidRPr="006F5537" w:rsidRDefault="006F5537" w:rsidP="006F553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F5537" w:rsidRPr="006F5537" w:rsidRDefault="006F5537" w:rsidP="006F553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выполнения работ:</w:t>
      </w:r>
    </w:p>
    <w:p w:rsidR="006F5537" w:rsidRPr="006F5537" w:rsidRDefault="006F5537" w:rsidP="006F553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sz w:val="24"/>
          <w:szCs w:val="24"/>
          <w:lang w:eastAsia="ar-SA"/>
        </w:rPr>
        <w:t>- все работы осуществляются в полном соответствии с ГОСТами, положениями действующего законодательства Российской Федерации;</w:t>
      </w:r>
    </w:p>
    <w:p w:rsidR="006F5537" w:rsidRPr="006F5537" w:rsidRDefault="006F5537" w:rsidP="006F553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 выполнении работ используются качественные расходные материалы, </w:t>
      </w:r>
      <w:r w:rsidRPr="006F553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стоимость которых входит в стоимость работ;</w:t>
      </w:r>
    </w:p>
    <w:p w:rsidR="006F5537" w:rsidRDefault="006F5537" w:rsidP="006F553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соблюдение конфиденциальности в отношении информации, содержащейся в документах;</w:t>
      </w:r>
    </w:p>
    <w:p w:rsidR="00791C1D" w:rsidRPr="006F5537" w:rsidRDefault="006F5537" w:rsidP="006F553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537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работа производится по месту нахождения Заказчика.</w:t>
      </w:r>
      <w:bookmarkStart w:id="0" w:name="_GoBack"/>
      <w:bookmarkEnd w:id="0"/>
    </w:p>
    <w:sectPr w:rsidR="00791C1D" w:rsidRPr="006F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37"/>
    <w:rsid w:val="006F5537"/>
    <w:rsid w:val="0079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A41C-A0D7-4C5E-8DB5-F526C304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Мигранова Регина Фангизовна</dc:creator>
  <cp:keywords/>
  <dc:description/>
  <cp:lastModifiedBy>Мигранова Регина Фангизовна</cp:lastModifiedBy>
  <cp:revision>1</cp:revision>
  <dcterms:created xsi:type="dcterms:W3CDTF">2015-10-09T10:20:00Z</dcterms:created>
  <dcterms:modified xsi:type="dcterms:W3CDTF">2015-10-09T10:25:00Z</dcterms:modified>
</cp:coreProperties>
</file>